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D4367" w:rsidP="00803549">
      <w:pPr>
        <w:jc w:val="center"/>
        <w:rPr>
          <w:b/>
        </w:rPr>
      </w:pPr>
      <w:r>
        <w:rPr>
          <w:b/>
        </w:rPr>
        <w:t>ANAYASADA</w:t>
      </w:r>
      <w:r w:rsidR="00803549">
        <w:rPr>
          <w:b/>
        </w:rPr>
        <w:t xml:space="preserve"> SOSYAL GÜVENLİK HAKKI İLE </w:t>
      </w:r>
      <w:r w:rsidR="00803549" w:rsidRPr="00803549">
        <w:rPr>
          <w:b/>
        </w:rPr>
        <w:t>İLGİLİ HÜKÜMLER</w:t>
      </w:r>
    </w:p>
    <w:p w:rsidR="00803549" w:rsidRDefault="00803549" w:rsidP="00803549">
      <w:pPr>
        <w:rPr>
          <w:b/>
        </w:rPr>
      </w:pPr>
      <w:r>
        <w:rPr>
          <w:b/>
        </w:rPr>
        <w:t>ANAYASA</w:t>
      </w:r>
    </w:p>
    <w:p w:rsidR="00803549" w:rsidRPr="003D3B1C" w:rsidRDefault="00803549" w:rsidP="00803549">
      <w:pPr>
        <w:spacing w:after="56" w:line="247" w:lineRule="exact"/>
        <w:ind w:firstLine="340"/>
        <w:jc w:val="both"/>
        <w:rPr>
          <w:rFonts w:ascii="TR Times New Roman" w:hAnsi="TR Times New Roman"/>
          <w:b/>
          <w:sz w:val="20"/>
        </w:rPr>
      </w:pPr>
      <w:r w:rsidRPr="003D3B1C">
        <w:rPr>
          <w:rFonts w:ascii="TR Times New Roman" w:hAnsi="TR Times New Roman"/>
          <w:b/>
          <w:sz w:val="20"/>
        </w:rPr>
        <w:t>X. Sosyal güvenlik hakları</w:t>
      </w:r>
    </w:p>
    <w:p w:rsidR="00803549" w:rsidRPr="003D3B1C" w:rsidRDefault="00803549" w:rsidP="00803549">
      <w:pPr>
        <w:spacing w:after="56" w:line="247" w:lineRule="exact"/>
        <w:ind w:firstLine="340"/>
        <w:jc w:val="both"/>
        <w:rPr>
          <w:rFonts w:ascii="TR Times New Roman" w:hAnsi="TR Times New Roman"/>
          <w:b/>
          <w:sz w:val="20"/>
        </w:rPr>
      </w:pPr>
      <w:r w:rsidRPr="003D3B1C">
        <w:rPr>
          <w:rFonts w:ascii="TR Times New Roman" w:hAnsi="TR Times New Roman"/>
          <w:b/>
          <w:sz w:val="20"/>
        </w:rPr>
        <w:t>A. Sosyal güvenlik hakkı</w:t>
      </w:r>
    </w:p>
    <w:p w:rsidR="00803549" w:rsidRPr="003D3B1C" w:rsidRDefault="00803549" w:rsidP="00803549">
      <w:pPr>
        <w:spacing w:after="56" w:line="247" w:lineRule="exact"/>
        <w:ind w:firstLine="340"/>
        <w:jc w:val="both"/>
        <w:rPr>
          <w:rFonts w:ascii="TR Times New Roman" w:hAnsi="TR Times New Roman"/>
          <w:sz w:val="20"/>
        </w:rPr>
      </w:pPr>
      <w:r w:rsidRPr="003D3B1C">
        <w:rPr>
          <w:rFonts w:ascii="TR Times New Roman" w:hAnsi="TR Times New Roman"/>
          <w:b/>
          <w:sz w:val="20"/>
        </w:rPr>
        <w:t xml:space="preserve">MADDE 60- </w:t>
      </w:r>
      <w:r w:rsidRPr="003D3B1C">
        <w:rPr>
          <w:rFonts w:ascii="TR Times New Roman" w:hAnsi="TR Times New Roman"/>
          <w:sz w:val="20"/>
        </w:rPr>
        <w:t>Herkes, sosyal güvenlik hakkına sahiptir.</w:t>
      </w:r>
    </w:p>
    <w:p w:rsidR="00803549" w:rsidRPr="003D3B1C" w:rsidRDefault="00803549" w:rsidP="00803549">
      <w:pPr>
        <w:spacing w:after="56" w:line="247" w:lineRule="exact"/>
        <w:ind w:firstLine="340"/>
        <w:jc w:val="both"/>
        <w:rPr>
          <w:rFonts w:ascii="TR Times New Roman" w:hAnsi="TR Times New Roman"/>
          <w:sz w:val="20"/>
        </w:rPr>
      </w:pPr>
      <w:r w:rsidRPr="003D3B1C">
        <w:rPr>
          <w:rFonts w:ascii="TR Times New Roman" w:hAnsi="TR Times New Roman"/>
          <w:sz w:val="20"/>
        </w:rPr>
        <w:t>Devlet, bu güvenliği sağlayacak gerekli tedbirleri alır ve teşkilatı kurar.</w:t>
      </w:r>
    </w:p>
    <w:p w:rsidR="00803549" w:rsidRPr="003D3B1C" w:rsidRDefault="00803549" w:rsidP="00803549">
      <w:pPr>
        <w:spacing w:after="56" w:line="247" w:lineRule="exact"/>
        <w:ind w:firstLine="340"/>
        <w:jc w:val="both"/>
        <w:rPr>
          <w:rFonts w:ascii="TR Times New Roman" w:hAnsi="TR Times New Roman"/>
          <w:b/>
          <w:sz w:val="20"/>
        </w:rPr>
      </w:pPr>
      <w:r w:rsidRPr="003D3B1C">
        <w:rPr>
          <w:rFonts w:ascii="TR Times New Roman" w:hAnsi="TR Times New Roman"/>
          <w:b/>
          <w:sz w:val="20"/>
        </w:rPr>
        <w:t>B. Sosyal güvenlik bakımından özel olarak korunması gerekenler</w:t>
      </w:r>
    </w:p>
    <w:p w:rsidR="00803549" w:rsidRDefault="00803549" w:rsidP="00803549">
      <w:pPr>
        <w:spacing w:after="56" w:line="247" w:lineRule="exact"/>
        <w:ind w:firstLine="340"/>
        <w:jc w:val="both"/>
        <w:rPr>
          <w:rFonts w:ascii="TR Times New Roman" w:hAnsi="TR Times New Roman"/>
          <w:sz w:val="20"/>
        </w:rPr>
      </w:pPr>
      <w:r w:rsidRPr="003D3B1C">
        <w:rPr>
          <w:rFonts w:ascii="TR Times New Roman" w:hAnsi="TR Times New Roman"/>
          <w:b/>
          <w:sz w:val="20"/>
        </w:rPr>
        <w:t xml:space="preserve">MADDE 61- </w:t>
      </w:r>
      <w:r w:rsidRPr="003D3B1C">
        <w:rPr>
          <w:rFonts w:ascii="TR Times New Roman" w:hAnsi="TR Times New Roman"/>
          <w:sz w:val="20"/>
        </w:rPr>
        <w:t>Devlet, harp ve vazife şehitlerinin dul ve yetimleriyle, malûl ve gazileri korur ve toplumda kendilerine yaraşır bir hayat seviyesi sağlar.</w:t>
      </w:r>
    </w:p>
    <w:p w:rsidR="00803549" w:rsidRPr="003D3B1C" w:rsidRDefault="00803549" w:rsidP="00803549">
      <w:pPr>
        <w:spacing w:after="56" w:line="247" w:lineRule="exact"/>
        <w:ind w:firstLine="340"/>
        <w:jc w:val="both"/>
        <w:rPr>
          <w:rFonts w:ascii="TR Times New Roman" w:hAnsi="TR Times New Roman"/>
          <w:sz w:val="20"/>
        </w:rPr>
      </w:pPr>
      <w:r w:rsidRPr="003D3B1C">
        <w:rPr>
          <w:rFonts w:ascii="TR Times New Roman" w:hAnsi="TR Times New Roman"/>
          <w:sz w:val="20"/>
        </w:rPr>
        <w:t>Devlet, sakatların korunmalarını ve toplum hayatına intibaklarını sağlayıcı tedbirleri alır.</w:t>
      </w:r>
    </w:p>
    <w:p w:rsidR="00803549" w:rsidRPr="003D3B1C" w:rsidRDefault="00803549" w:rsidP="00803549">
      <w:pPr>
        <w:spacing w:after="56" w:line="247" w:lineRule="exact"/>
        <w:ind w:firstLine="340"/>
        <w:jc w:val="both"/>
        <w:rPr>
          <w:rFonts w:ascii="TR Times New Roman" w:hAnsi="TR Times New Roman"/>
          <w:sz w:val="20"/>
        </w:rPr>
      </w:pPr>
      <w:r w:rsidRPr="003D3B1C">
        <w:rPr>
          <w:rFonts w:ascii="TR Times New Roman" w:hAnsi="TR Times New Roman"/>
          <w:sz w:val="20"/>
        </w:rPr>
        <w:t>Yaşlılar, Devletçe korunur. Yaşlılara Devlet yardımı ve sağlanacak diğer haklar ve kolaylıklar kanunla düzenlenir.</w:t>
      </w:r>
    </w:p>
    <w:p w:rsidR="00803549" w:rsidRPr="003D3B1C" w:rsidRDefault="00803549" w:rsidP="00803549">
      <w:pPr>
        <w:spacing w:after="56" w:line="247" w:lineRule="exact"/>
        <w:ind w:firstLine="340"/>
        <w:jc w:val="both"/>
        <w:rPr>
          <w:rFonts w:ascii="TR Times New Roman" w:hAnsi="TR Times New Roman"/>
          <w:sz w:val="20"/>
        </w:rPr>
      </w:pPr>
      <w:r w:rsidRPr="003D3B1C">
        <w:rPr>
          <w:rFonts w:ascii="TR Times New Roman" w:hAnsi="TR Times New Roman"/>
          <w:sz w:val="20"/>
        </w:rPr>
        <w:t>Devlet, korunmaya muhtaç çocukların topluma kazandırılması için her türlü tedbiri alır.</w:t>
      </w:r>
    </w:p>
    <w:p w:rsidR="00803549" w:rsidRPr="003D3B1C" w:rsidRDefault="00803549" w:rsidP="00803549">
      <w:pPr>
        <w:spacing w:after="56" w:line="247" w:lineRule="exact"/>
        <w:ind w:firstLine="340"/>
        <w:jc w:val="both"/>
        <w:rPr>
          <w:rFonts w:ascii="TR Times New Roman" w:hAnsi="TR Times New Roman"/>
          <w:sz w:val="20"/>
        </w:rPr>
      </w:pPr>
      <w:r w:rsidRPr="003D3B1C">
        <w:rPr>
          <w:rFonts w:ascii="TR Times New Roman" w:hAnsi="TR Times New Roman"/>
          <w:sz w:val="20"/>
        </w:rPr>
        <w:t xml:space="preserve">Bu amaçlarla gerekli teşkilat ve tesisleri kurar veya kurdurur. </w:t>
      </w:r>
    </w:p>
    <w:p w:rsidR="00803549" w:rsidRPr="003D3B1C" w:rsidRDefault="00803549" w:rsidP="00803549">
      <w:pPr>
        <w:spacing w:after="56" w:line="240" w:lineRule="exact"/>
        <w:ind w:firstLine="340"/>
        <w:jc w:val="both"/>
        <w:rPr>
          <w:rFonts w:ascii="TR Times New Roman" w:hAnsi="TR Times New Roman"/>
          <w:b/>
          <w:sz w:val="20"/>
        </w:rPr>
      </w:pPr>
      <w:r w:rsidRPr="003D3B1C">
        <w:rPr>
          <w:rFonts w:ascii="TR Times New Roman" w:hAnsi="TR Times New Roman"/>
          <w:b/>
          <w:sz w:val="20"/>
        </w:rPr>
        <w:t>C. Yabancı ülkelerde çalışan Türk vatandaşları</w:t>
      </w:r>
    </w:p>
    <w:p w:rsidR="00803549" w:rsidRDefault="00803549" w:rsidP="00803549">
      <w:pPr>
        <w:spacing w:after="56" w:line="240" w:lineRule="exact"/>
        <w:ind w:firstLine="340"/>
        <w:jc w:val="both"/>
        <w:rPr>
          <w:rFonts w:ascii="TR Times New Roman" w:hAnsi="TR Times New Roman"/>
          <w:sz w:val="20"/>
        </w:rPr>
      </w:pPr>
      <w:r w:rsidRPr="003D3B1C">
        <w:rPr>
          <w:rFonts w:ascii="TR Times New Roman" w:hAnsi="TR Times New Roman"/>
          <w:b/>
          <w:sz w:val="20"/>
        </w:rPr>
        <w:t xml:space="preserve">MADDE 62- </w:t>
      </w:r>
      <w:r w:rsidRPr="003D3B1C">
        <w:rPr>
          <w:rFonts w:ascii="TR Times New Roman" w:hAnsi="TR Times New Roman"/>
          <w:sz w:val="20"/>
        </w:rPr>
        <w:t>Devlet, yabancı ülkelerde çalışan Türk vatandaşlarının aile birliğinin, çocuklarının eğitiminin, kültürel ihtiyaçlarının ve sosyal güvenliklerinin sağlanması, anavatanla bağlarının korunması ve yurda dönüşlerinde yardımcı olunması için gereken tedbirleri alır.</w:t>
      </w:r>
    </w:p>
    <w:p w:rsidR="00161995" w:rsidRDefault="00161995" w:rsidP="00803549">
      <w:pPr>
        <w:spacing w:after="56" w:line="240" w:lineRule="exact"/>
        <w:ind w:firstLine="340"/>
        <w:jc w:val="both"/>
        <w:rPr>
          <w:rFonts w:ascii="TR Times New Roman" w:hAnsi="TR Times New Roman"/>
          <w:sz w:val="20"/>
        </w:rPr>
      </w:pPr>
    </w:p>
    <w:p w:rsidR="00161995" w:rsidRDefault="00161995" w:rsidP="00803549">
      <w:pPr>
        <w:spacing w:after="56" w:line="240" w:lineRule="exact"/>
        <w:ind w:firstLine="340"/>
        <w:jc w:val="both"/>
        <w:rPr>
          <w:rFonts w:ascii="TR Times New Roman" w:hAnsi="TR Times New Roman"/>
          <w:sz w:val="20"/>
        </w:rPr>
      </w:pPr>
    </w:p>
    <w:p w:rsidR="00161995" w:rsidRPr="00161995" w:rsidRDefault="00161995" w:rsidP="00161995">
      <w:pPr>
        <w:spacing w:line="240" w:lineRule="exact"/>
        <w:rPr>
          <w:rFonts w:ascii="Calibri" w:eastAsia="Times New Roman" w:hAnsi="Calibri" w:cs="Times New Roman"/>
          <w:b/>
          <w:spacing w:val="-5"/>
        </w:rPr>
      </w:pPr>
    </w:p>
    <w:p w:rsidR="00161995" w:rsidRPr="003D3B1C" w:rsidRDefault="00161995" w:rsidP="00803549">
      <w:pPr>
        <w:spacing w:after="56" w:line="240" w:lineRule="exact"/>
        <w:ind w:firstLine="340"/>
        <w:jc w:val="both"/>
        <w:rPr>
          <w:rFonts w:ascii="TR Times New Roman" w:hAnsi="TR Times New Roman"/>
          <w:sz w:val="20"/>
        </w:rPr>
      </w:pPr>
    </w:p>
    <w:p w:rsidR="00803549" w:rsidRPr="003D3B1C" w:rsidRDefault="00803549" w:rsidP="00803549">
      <w:pPr>
        <w:spacing w:after="56" w:line="247" w:lineRule="exact"/>
        <w:ind w:firstLine="340"/>
        <w:jc w:val="both"/>
        <w:rPr>
          <w:rFonts w:ascii="TR Times New Roman" w:hAnsi="TR Times New Roman"/>
          <w:sz w:val="20"/>
        </w:rPr>
      </w:pPr>
    </w:p>
    <w:p w:rsidR="00803549" w:rsidRDefault="00803549" w:rsidP="00803549">
      <w:pPr>
        <w:rPr>
          <w:b/>
        </w:rPr>
      </w:pPr>
    </w:p>
    <w:p w:rsidR="00803549" w:rsidRPr="00803549" w:rsidRDefault="00803549" w:rsidP="00803549">
      <w:pPr>
        <w:rPr>
          <w:b/>
        </w:rPr>
      </w:pPr>
    </w:p>
    <w:p w:rsidR="00803549" w:rsidRDefault="00803549"/>
    <w:sectPr w:rsidR="00803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R Times New Roma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03549"/>
    <w:rsid w:val="00161995"/>
    <w:rsid w:val="00803549"/>
    <w:rsid w:val="00BD4367"/>
    <w:rsid w:val="00BD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Windows-XP</dc:creator>
  <cp:keywords/>
  <dc:description/>
  <cp:lastModifiedBy>Windows-XP</cp:lastModifiedBy>
  <cp:revision>5</cp:revision>
  <dcterms:created xsi:type="dcterms:W3CDTF">2014-11-23T15:42:00Z</dcterms:created>
  <dcterms:modified xsi:type="dcterms:W3CDTF">2014-11-23T16:04:00Z</dcterms:modified>
</cp:coreProperties>
</file>